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8" w:rsidRPr="001C3CF8" w:rsidRDefault="001C3CF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3CF8" w:rsidRPr="001C3CF8" w:rsidRDefault="001C3CF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C3CF8">
        <w:rPr>
          <w:rFonts w:ascii="Arial" w:hAnsi="Arial" w:cs="Arial"/>
          <w:b/>
          <w:sz w:val="26"/>
          <w:szCs w:val="26"/>
        </w:rPr>
        <w:t xml:space="preserve">Harmonogram realizacji zadań merytorycznych </w:t>
      </w:r>
    </w:p>
    <w:p w:rsidR="001C3CF8" w:rsidRPr="001C3CF8" w:rsidRDefault="001C3CF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C3CF8">
        <w:rPr>
          <w:rFonts w:ascii="Arial" w:hAnsi="Arial" w:cs="Arial"/>
          <w:b/>
          <w:sz w:val="26"/>
          <w:szCs w:val="26"/>
        </w:rPr>
        <w:t xml:space="preserve">w ramach projektu pn. </w:t>
      </w:r>
      <w:r w:rsidRPr="001C3CF8">
        <w:rPr>
          <w:rFonts w:ascii="Arial" w:hAnsi="Arial" w:cs="Arial"/>
          <w:sz w:val="26"/>
          <w:szCs w:val="26"/>
        </w:rPr>
        <w:t>”</w:t>
      </w:r>
      <w:r w:rsidRPr="001C3CF8">
        <w:rPr>
          <w:rFonts w:ascii="Arial" w:hAnsi="Arial" w:cs="Arial"/>
          <w:b/>
          <w:sz w:val="26"/>
          <w:szCs w:val="26"/>
        </w:rPr>
        <w:t>Wzmacnianie kompetencji kluczowych uczniów i nauczycieli szkół prowadzonych przez Powiat Gorlicki”</w:t>
      </w:r>
    </w:p>
    <w:p w:rsidR="001C3CF8" w:rsidRDefault="001C3C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1C3CF8" w:rsidRDefault="001C3C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……………………………………………………………………………………………………………………</w:t>
      </w:r>
    </w:p>
    <w:p w:rsidR="001C3CF8" w:rsidRDefault="001C3C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Beneficjenta:…………………………………………………………………………………………………………</w:t>
      </w:r>
    </w:p>
    <w:p w:rsidR="001C3CF8" w:rsidRDefault="001C3C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 realizacji projektu: rozpoczęcie ……………………(dz/m/rok), zakończenie …………………….. (dz/m/rok)</w:t>
      </w:r>
    </w:p>
    <w:p w:rsidR="001C3CF8" w:rsidRDefault="001C3CF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2740"/>
        <w:gridCol w:w="1580"/>
        <w:gridCol w:w="1140"/>
        <w:gridCol w:w="1580"/>
        <w:gridCol w:w="1500"/>
        <w:gridCol w:w="1770"/>
        <w:gridCol w:w="2845"/>
      </w:tblGrid>
      <w:tr w:rsidR="001C3CF8">
        <w:trPr>
          <w:trHeight w:val="163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(forma wsparcia </w:t>
            </w:r>
          </w:p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z wyszczególnieniem </w:t>
            </w:r>
          </w:p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zajęć </w:t>
            </w:r>
            <w:r w:rsidR="00E9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rozwijające/ wyrównawcze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Termin realizacji 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Termin zakończenia danej formy wsparcia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Miejsce realizacji danej formy wsparcia                     w ramach projektu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(adres, nr sali)</w:t>
            </w:r>
          </w:p>
        </w:tc>
      </w:tr>
      <w:tr w:rsidR="001C3CF8">
        <w:trPr>
          <w:trHeight w:val="51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CF8" w:rsidRDefault="001C3CF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CF8" w:rsidRDefault="001C3CF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CF8" w:rsidRDefault="001C3CF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3CF8" w:rsidRDefault="001C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częstotliwość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CF8" w:rsidRDefault="001C3CF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F8" w:rsidRDefault="001C3CF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C3CF8">
        <w:trPr>
          <w:trHeight w:val="3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F8" w:rsidRDefault="001C3CF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1C3CF8" w:rsidRDefault="001C3CF8">
      <w:pPr>
        <w:spacing w:after="0" w:line="240" w:lineRule="auto"/>
        <w:rPr>
          <w:rFonts w:ascii="Arial" w:hAnsi="Arial" w:cs="Arial"/>
        </w:rPr>
      </w:pPr>
    </w:p>
    <w:p w:rsidR="001C3CF8" w:rsidRDefault="001C3C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Beneficjent zobowiązany jest przesyłać aktualny </w:t>
      </w:r>
      <w:r>
        <w:rPr>
          <w:rFonts w:ascii="Arial" w:hAnsi="Arial" w:cs="Arial"/>
          <w:i/>
          <w:sz w:val="18"/>
          <w:szCs w:val="18"/>
        </w:rPr>
        <w:t>Harmonogram realizacji zadań merytorycznych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do 5 dnia danego miesiąca na miesiąc kolejny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3CF8" w:rsidRDefault="001C3C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§ 8 ust. 1 umowy o dofinansowanie Projektu. </w:t>
      </w:r>
    </w:p>
    <w:p w:rsidR="001C3CF8" w:rsidRDefault="001C3C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3CF8" w:rsidRDefault="001C3CF8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W przypadku zmian w przesłanym harmonogramie należy niezwłocznie przesłać jego zaktualizowaną wersję.</w:t>
      </w:r>
    </w:p>
    <w:sectPr w:rsidR="001C3CF8">
      <w:headerReference w:type="default" r:id="rId6"/>
      <w:pgSz w:w="16838" w:h="11906" w:orient="landscape"/>
      <w:pgMar w:top="851" w:right="1418" w:bottom="765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2" w:rsidRDefault="001E6FD2">
      <w:r>
        <w:separator/>
      </w:r>
    </w:p>
  </w:endnote>
  <w:endnote w:type="continuationSeparator" w:id="1">
    <w:p w:rsidR="001E6FD2" w:rsidRDefault="001E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2" w:rsidRDefault="001E6FD2">
      <w:r>
        <w:separator/>
      </w:r>
    </w:p>
  </w:footnote>
  <w:footnote w:type="continuationSeparator" w:id="1">
    <w:p w:rsidR="001E6FD2" w:rsidRDefault="001E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F8" w:rsidRDefault="001C3CF8">
    <w:pPr>
      <w:pStyle w:val="Nagwek"/>
      <w:ind w:hanging="567"/>
    </w:pPr>
    <w:r>
      <w:rPr>
        <w:lang w:val="pl-PL"/>
      </w:rPr>
      <w:t xml:space="preserve">    </w:t>
    </w:r>
    <w:r w:rsidR="0055031F">
      <w:rPr>
        <w:noProof/>
        <w:lang w:eastAsia="pl-PL"/>
      </w:rPr>
      <w:drawing>
        <wp:inline distT="0" distB="0" distL="0" distR="0">
          <wp:extent cx="9448800" cy="819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F8" w:rsidRDefault="001C3CF8" w:rsidP="001C3CF8">
    <w:pPr>
      <w:pStyle w:val="Nagwek"/>
      <w:jc w:val="center"/>
      <w:rPr>
        <w:b/>
      </w:rPr>
    </w:pPr>
    <w:r w:rsidRPr="00F74278">
      <w:rPr>
        <w:b/>
      </w:rPr>
      <w:t xml:space="preserve">Regionalny Program Operacyjny Województwa Małopolskiego 2014 </w:t>
    </w:r>
    <w:r>
      <w:rPr>
        <w:b/>
      </w:rPr>
      <w:t>–</w:t>
    </w:r>
    <w:r w:rsidRPr="00F74278">
      <w:rPr>
        <w:b/>
      </w:rPr>
      <w:t xml:space="preserve"> 2020</w:t>
    </w:r>
  </w:p>
  <w:p w:rsidR="001C3CF8" w:rsidRPr="000C054B" w:rsidRDefault="001C3CF8" w:rsidP="001C3CF8">
    <w:pPr>
      <w:pStyle w:val="Nagwek"/>
      <w:tabs>
        <w:tab w:val="left" w:pos="322"/>
      </w:tabs>
      <w:jc w:val="center"/>
      <w:rPr>
        <w:sz w:val="18"/>
        <w:szCs w:val="18"/>
      </w:rPr>
    </w:pPr>
    <w:r w:rsidRPr="000C054B">
      <w:rPr>
        <w:sz w:val="18"/>
        <w:szCs w:val="18"/>
      </w:rPr>
      <w:t>Wzmacnianie kompetencji kluczowych uczniów ora</w:t>
    </w:r>
    <w:r>
      <w:rPr>
        <w:sz w:val="18"/>
        <w:szCs w:val="18"/>
      </w:rPr>
      <w:t>z nauczycieli szkół prowadzonych</w:t>
    </w:r>
    <w:r w:rsidRPr="000C054B">
      <w:rPr>
        <w:sz w:val="18"/>
        <w:szCs w:val="18"/>
      </w:rPr>
      <w:t xml:space="preserve"> przez Powiat Gorlicki</w:t>
    </w:r>
  </w:p>
  <w:p w:rsidR="001C3CF8" w:rsidRDefault="001C3C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8"/>
    <w:rsid w:val="001C3CF8"/>
    <w:rsid w:val="001E6FD2"/>
    <w:rsid w:val="0055031F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Calibri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Calibri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1">
    <w:name w:val="Nagłówek Znak1"/>
    <w:basedOn w:val="Domylnaczcionkaakapitu"/>
    <w:link w:val="Nagwek"/>
    <w:locked/>
    <w:rsid w:val="001C3CF8"/>
    <w:rPr>
      <w:rFonts w:ascii="Calibri" w:eastAsia="Calibri" w:hAnsi="Calibri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2016-05-24T09:17:00Z</cp:lastPrinted>
  <dcterms:created xsi:type="dcterms:W3CDTF">2018-03-26T12:39:00Z</dcterms:created>
  <dcterms:modified xsi:type="dcterms:W3CDTF">2018-03-26T12:39:00Z</dcterms:modified>
</cp:coreProperties>
</file>