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7A" w:rsidRDefault="00D270A4">
      <w:pPr>
        <w:jc w:val="center"/>
        <w:rPr>
          <w:rFonts w:ascii="Calibri" w:hAnsi="Calibri"/>
          <w:b/>
          <w:sz w:val="24"/>
          <w:szCs w:val="24"/>
          <w:lang w:val="pl-PL"/>
        </w:rPr>
      </w:pPr>
      <w:r>
        <w:rPr>
          <w:rFonts w:ascii="Calibri" w:hAnsi="Calibri"/>
          <w:b/>
          <w:sz w:val="24"/>
          <w:szCs w:val="24"/>
          <w:lang w:val="pl-PL"/>
        </w:rPr>
        <w:t>KARTA ZGŁOSZENIA UCZNIA</w:t>
      </w:r>
    </w:p>
    <w:p w:rsidR="005C5D7A" w:rsidRDefault="005C5D7A">
      <w:pPr>
        <w:jc w:val="center"/>
        <w:rPr>
          <w:rFonts w:ascii="Calibri" w:hAnsi="Calibri"/>
          <w:b/>
          <w:sz w:val="24"/>
          <w:szCs w:val="24"/>
          <w:lang w:val="pl-PL"/>
        </w:rPr>
      </w:pPr>
    </w:p>
    <w:p w:rsidR="005C5D7A" w:rsidRDefault="00D270A4">
      <w:pPr>
        <w:spacing w:after="120" w:line="276" w:lineRule="auto"/>
        <w:jc w:val="center"/>
        <w:rPr>
          <w:rFonts w:ascii="Calibri" w:hAnsi="Calibri"/>
          <w:b/>
          <w:sz w:val="24"/>
          <w:szCs w:val="24"/>
        </w:rPr>
      </w:pPr>
      <w:r>
        <w:rPr>
          <w:rFonts w:ascii="Calibri" w:hAnsi="Calibri"/>
          <w:b/>
          <w:sz w:val="24"/>
          <w:szCs w:val="24"/>
          <w:lang w:val="pl-PL"/>
        </w:rPr>
        <w:t>do działań w ramach mobilności ponadnarodowej (wyjazdu zagranicznego) w przedsięwzięciu pn. „Śladami Leonarda da Vinci</w:t>
      </w:r>
      <w:r>
        <w:rPr>
          <w:rFonts w:ascii="Calibri" w:hAnsi="Calibri"/>
          <w:b/>
          <w:sz w:val="24"/>
          <w:szCs w:val="24"/>
        </w:rPr>
        <w:t>”</w:t>
      </w:r>
      <w:r>
        <w:rPr>
          <w:rFonts w:ascii="Calibri" w:hAnsi="Calibri"/>
          <w:b/>
          <w:sz w:val="24"/>
          <w:szCs w:val="24"/>
          <w:lang w:val="pl-PL"/>
        </w:rPr>
        <w:t>,</w:t>
      </w:r>
      <w:r>
        <w:rPr>
          <w:rFonts w:ascii="Calibri" w:hAnsi="Calibri"/>
          <w:b/>
          <w:sz w:val="24"/>
          <w:szCs w:val="24"/>
        </w:rPr>
        <w:t xml:space="preserve"> realizowanym w ramach projektu „Ponadnarodowa mobilność uczniów” współfinansowanego z Europejskiego Funduszu Społecznego </w:t>
      </w:r>
    </w:p>
    <w:p w:rsidR="005C5D7A" w:rsidRDefault="005C5D7A">
      <w:pPr>
        <w:pBdr>
          <w:bottom w:val="single" w:sz="6" w:space="0" w:color="000000"/>
        </w:pBdr>
        <w:rPr>
          <w:rFonts w:ascii="Calibri" w:hAnsi="Calibri"/>
          <w:b/>
          <w:sz w:val="22"/>
          <w:szCs w:val="22"/>
          <w:lang w:val="pl-PL"/>
        </w:rPr>
      </w:pPr>
    </w:p>
    <w:p w:rsidR="005C5D7A" w:rsidRDefault="00D270A4">
      <w:pPr>
        <w:pBdr>
          <w:bottom w:val="single" w:sz="6" w:space="0" w:color="000000"/>
        </w:pBdr>
        <w:rPr>
          <w:rFonts w:ascii="Calibri" w:hAnsi="Calibri"/>
          <w:b/>
          <w:sz w:val="22"/>
          <w:szCs w:val="22"/>
          <w:lang w:val="pl-PL"/>
        </w:rPr>
      </w:pPr>
      <w:r>
        <w:rPr>
          <w:rFonts w:ascii="Calibri" w:hAnsi="Calibri"/>
          <w:b/>
          <w:sz w:val="22"/>
          <w:szCs w:val="22"/>
          <w:lang w:val="pl-PL"/>
        </w:rPr>
        <w:t xml:space="preserve">CZĘŚĆ A. </w:t>
      </w:r>
    </w:p>
    <w:p w:rsidR="005C5D7A" w:rsidRDefault="00D270A4">
      <w:pPr>
        <w:pBdr>
          <w:bottom w:val="single" w:sz="6" w:space="0" w:color="000000"/>
        </w:pBdr>
        <w:rPr>
          <w:rFonts w:ascii="Calibri" w:hAnsi="Calibri"/>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rsidR="005C5D7A" w:rsidRDefault="005C5D7A">
      <w:pPr>
        <w:rPr>
          <w:rFonts w:ascii="Calibri" w:hAnsi="Calibri"/>
          <w:b/>
          <w:sz w:val="22"/>
          <w:szCs w:val="22"/>
          <w:highlight w:val="cyan"/>
          <w:lang w:val="pl-PL"/>
        </w:rPr>
      </w:pPr>
    </w:p>
    <w:tbl>
      <w:tblPr>
        <w:tblStyle w:val="Tabela-Siatka"/>
        <w:tblW w:w="9103" w:type="dxa"/>
        <w:tblInd w:w="108" w:type="dxa"/>
        <w:tblLayout w:type="fixed"/>
        <w:tblLook w:val="04A0" w:firstRow="1" w:lastRow="0" w:firstColumn="1" w:lastColumn="0" w:noHBand="0" w:noVBand="1"/>
      </w:tblPr>
      <w:tblGrid>
        <w:gridCol w:w="4252"/>
        <w:gridCol w:w="4851"/>
      </w:tblGrid>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Imię</w:t>
            </w:r>
          </w:p>
        </w:tc>
        <w:tc>
          <w:tcPr>
            <w:tcW w:w="4851" w:type="dxa"/>
          </w:tcPr>
          <w:p w:rsidR="005C5D7A" w:rsidRDefault="005C5D7A">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Nazwisko</w:t>
            </w:r>
          </w:p>
        </w:tc>
        <w:tc>
          <w:tcPr>
            <w:tcW w:w="4851" w:type="dxa"/>
          </w:tcPr>
          <w:p w:rsidR="005C5D7A" w:rsidRDefault="005C5D7A">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Płeć</w:t>
            </w:r>
          </w:p>
        </w:tc>
        <w:tc>
          <w:tcPr>
            <w:tcW w:w="4851" w:type="dxa"/>
          </w:tcPr>
          <w:p w:rsidR="005C5D7A" w:rsidRDefault="005C5D7A">
            <w:pPr>
              <w:widowControl w:val="0"/>
              <w:tabs>
                <w:tab w:val="left" w:pos="1358"/>
              </w:tabs>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4851" w:type="dxa"/>
          </w:tcPr>
          <w:p w:rsidR="005C5D7A" w:rsidRDefault="005C5D7A">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color w:val="000000"/>
                <w:sz w:val="22"/>
                <w:szCs w:val="22"/>
                <w:lang w:eastAsia="pl-PL"/>
              </w:rPr>
              <w:t>Data urodzenia (dd.mm.rrrr)</w:t>
            </w:r>
          </w:p>
        </w:tc>
        <w:tc>
          <w:tcPr>
            <w:tcW w:w="4851" w:type="dxa"/>
          </w:tcPr>
          <w:p w:rsidR="005C5D7A" w:rsidRDefault="005C5D7A">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PESEL</w:t>
            </w:r>
          </w:p>
        </w:tc>
        <w:tc>
          <w:tcPr>
            <w:tcW w:w="4851" w:type="dxa"/>
          </w:tcPr>
          <w:p w:rsidR="005C5D7A" w:rsidRDefault="005C5D7A">
            <w:pPr>
              <w:widowControl w:val="0"/>
              <w:rPr>
                <w:rFonts w:ascii="Calibri" w:hAnsi="Calibri"/>
                <w:sz w:val="22"/>
                <w:szCs w:val="22"/>
                <w:lang w:val="pl-PL"/>
              </w:rPr>
            </w:pPr>
          </w:p>
        </w:tc>
      </w:tr>
      <w:tr w:rsidR="00D270A4" w:rsidTr="00D270A4">
        <w:tc>
          <w:tcPr>
            <w:tcW w:w="4252" w:type="dxa"/>
            <w:shd w:val="clear" w:color="auto" w:fill="D9D9D9" w:themeFill="background1" w:themeFillShade="D9"/>
          </w:tcPr>
          <w:p w:rsidR="00D270A4" w:rsidRDefault="00D270A4">
            <w:pPr>
              <w:widowControl w:val="0"/>
              <w:spacing w:line="276" w:lineRule="auto"/>
              <w:rPr>
                <w:rFonts w:ascii="Calibri" w:hAnsi="Calibri"/>
                <w:b/>
                <w:sz w:val="22"/>
                <w:szCs w:val="22"/>
                <w:lang w:val="pl-PL"/>
              </w:rPr>
            </w:pPr>
            <w:r>
              <w:rPr>
                <w:rFonts w:ascii="Calibri" w:hAnsi="Calibri"/>
                <w:b/>
                <w:sz w:val="22"/>
                <w:szCs w:val="22"/>
                <w:lang w:val="pl-PL"/>
              </w:rPr>
              <w:t>Powiat</w:t>
            </w:r>
          </w:p>
        </w:tc>
        <w:tc>
          <w:tcPr>
            <w:tcW w:w="4851" w:type="dxa"/>
          </w:tcPr>
          <w:p w:rsidR="00D270A4" w:rsidRDefault="00D270A4">
            <w:pPr>
              <w:widowControl w:val="0"/>
              <w:rPr>
                <w:rFonts w:ascii="Calibri" w:hAnsi="Calibri"/>
                <w:sz w:val="22"/>
                <w:szCs w:val="22"/>
                <w:lang w:val="pl-PL"/>
              </w:rPr>
            </w:pPr>
          </w:p>
        </w:tc>
      </w:tr>
      <w:tr w:rsidR="00D270A4" w:rsidTr="00D270A4">
        <w:tc>
          <w:tcPr>
            <w:tcW w:w="4252" w:type="dxa"/>
            <w:shd w:val="clear" w:color="auto" w:fill="D9D9D9" w:themeFill="background1" w:themeFillShade="D9"/>
          </w:tcPr>
          <w:p w:rsidR="00D270A4" w:rsidRDefault="00D270A4">
            <w:pPr>
              <w:widowControl w:val="0"/>
              <w:spacing w:line="276" w:lineRule="auto"/>
              <w:rPr>
                <w:rFonts w:ascii="Calibri" w:hAnsi="Calibri"/>
                <w:b/>
                <w:sz w:val="22"/>
                <w:szCs w:val="22"/>
                <w:lang w:val="pl-PL"/>
              </w:rPr>
            </w:pPr>
            <w:r>
              <w:rPr>
                <w:rFonts w:ascii="Calibri" w:hAnsi="Calibri"/>
                <w:b/>
                <w:sz w:val="22"/>
                <w:szCs w:val="22"/>
                <w:lang w:val="pl-PL"/>
              </w:rPr>
              <w:t>Gmina</w:t>
            </w:r>
          </w:p>
        </w:tc>
        <w:tc>
          <w:tcPr>
            <w:tcW w:w="4851" w:type="dxa"/>
          </w:tcPr>
          <w:p w:rsidR="00D270A4" w:rsidRDefault="00D270A4">
            <w:pPr>
              <w:widowControl w:val="0"/>
              <w:rPr>
                <w:rFonts w:ascii="Calibri" w:hAnsi="Calibri"/>
                <w:sz w:val="22"/>
                <w:szCs w:val="22"/>
                <w:lang w:val="pl-PL"/>
              </w:rPr>
            </w:pPr>
          </w:p>
        </w:tc>
      </w:tr>
      <w:tr w:rsidR="00D270A4" w:rsidTr="00D270A4">
        <w:trPr>
          <w:trHeight w:val="377"/>
        </w:trPr>
        <w:tc>
          <w:tcPr>
            <w:tcW w:w="4252" w:type="dxa"/>
            <w:vMerge w:val="restart"/>
            <w:shd w:val="clear" w:color="auto" w:fill="D9D9D9" w:themeFill="background1" w:themeFillShade="D9"/>
          </w:tcPr>
          <w:p w:rsidR="00D270A4" w:rsidRDefault="003D54BE" w:rsidP="003D54BE">
            <w:pPr>
              <w:widowControl w:val="0"/>
              <w:spacing w:line="360" w:lineRule="auto"/>
              <w:rPr>
                <w:rFonts w:ascii="Calibri" w:hAnsi="Calibri"/>
                <w:i/>
                <w:color w:val="000000"/>
                <w:lang w:eastAsia="pl-PL"/>
              </w:rPr>
            </w:pPr>
            <w:r>
              <w:rPr>
                <w:rFonts w:ascii="Calibri" w:hAnsi="Calibri"/>
                <w:b/>
                <w:sz w:val="22"/>
                <w:szCs w:val="22"/>
                <w:lang w:val="pl-PL"/>
              </w:rPr>
              <w:t xml:space="preserve">Adres zamieszkania                       </w:t>
            </w:r>
            <w:r>
              <w:rPr>
                <w:rFonts w:ascii="Calibri" w:hAnsi="Calibri"/>
                <w:i/>
                <w:color w:val="000000"/>
                <w:lang w:eastAsia="pl-PL"/>
              </w:rPr>
              <w:t>miejscowość</w:t>
            </w:r>
            <w:r w:rsidR="00D270A4">
              <w:rPr>
                <w:rFonts w:ascii="Calibri" w:hAnsi="Calibri"/>
                <w:i/>
                <w:color w:val="000000"/>
                <w:lang w:eastAsia="pl-PL"/>
              </w:rPr>
              <w:t xml:space="preserve"> </w:t>
            </w:r>
          </w:p>
          <w:p w:rsidR="00D270A4" w:rsidRDefault="00D270A4" w:rsidP="003D54BE">
            <w:pPr>
              <w:widowControl w:val="0"/>
              <w:spacing w:line="360" w:lineRule="auto"/>
              <w:jc w:val="right"/>
              <w:rPr>
                <w:rFonts w:ascii="Calibri" w:hAnsi="Calibri"/>
                <w:i/>
                <w:color w:val="000000"/>
                <w:lang w:eastAsia="pl-PL"/>
              </w:rPr>
            </w:pPr>
            <w:r>
              <w:rPr>
                <w:rFonts w:ascii="Calibri" w:hAnsi="Calibri"/>
                <w:i/>
                <w:color w:val="000000"/>
                <w:lang w:eastAsia="pl-PL"/>
              </w:rPr>
              <w:t>ulica, nr domu, lokalu</w:t>
            </w:r>
            <w:bookmarkStart w:id="0" w:name="_GoBack"/>
            <w:bookmarkEnd w:id="0"/>
          </w:p>
          <w:p w:rsidR="00D270A4" w:rsidRDefault="00D270A4" w:rsidP="003D54BE">
            <w:pPr>
              <w:widowControl w:val="0"/>
              <w:spacing w:line="360" w:lineRule="auto"/>
              <w:jc w:val="right"/>
              <w:rPr>
                <w:rFonts w:ascii="Calibri" w:hAnsi="Calibri"/>
                <w:b/>
                <w:sz w:val="22"/>
                <w:szCs w:val="22"/>
                <w:lang w:val="pl-PL"/>
              </w:rPr>
            </w:pPr>
            <w:r>
              <w:rPr>
                <w:rFonts w:ascii="Calibri" w:hAnsi="Calibri"/>
                <w:i/>
                <w:color w:val="000000"/>
                <w:lang w:eastAsia="pl-PL"/>
              </w:rPr>
              <w:t>kod pocztowy</w:t>
            </w:r>
          </w:p>
        </w:tc>
        <w:tc>
          <w:tcPr>
            <w:tcW w:w="4851" w:type="dxa"/>
          </w:tcPr>
          <w:p w:rsidR="00D270A4" w:rsidRDefault="00D270A4">
            <w:pPr>
              <w:widowControl w:val="0"/>
              <w:rPr>
                <w:rFonts w:ascii="Calibri" w:hAnsi="Calibri"/>
                <w:sz w:val="22"/>
                <w:szCs w:val="22"/>
                <w:lang w:val="pl-PL"/>
              </w:rPr>
            </w:pPr>
          </w:p>
        </w:tc>
      </w:tr>
      <w:tr w:rsidR="00D270A4" w:rsidTr="00D270A4">
        <w:trPr>
          <w:trHeight w:val="377"/>
        </w:trPr>
        <w:tc>
          <w:tcPr>
            <w:tcW w:w="4252" w:type="dxa"/>
            <w:vMerge/>
            <w:shd w:val="clear" w:color="auto" w:fill="D9D9D9" w:themeFill="background1" w:themeFillShade="D9"/>
          </w:tcPr>
          <w:p w:rsidR="00D270A4" w:rsidRDefault="00D270A4">
            <w:pPr>
              <w:widowControl w:val="0"/>
              <w:spacing w:line="276" w:lineRule="auto"/>
              <w:rPr>
                <w:rFonts w:ascii="Calibri" w:hAnsi="Calibri"/>
                <w:b/>
                <w:sz w:val="22"/>
                <w:szCs w:val="22"/>
                <w:lang w:val="pl-PL"/>
              </w:rPr>
            </w:pPr>
          </w:p>
        </w:tc>
        <w:tc>
          <w:tcPr>
            <w:tcW w:w="4851" w:type="dxa"/>
          </w:tcPr>
          <w:p w:rsidR="00D270A4" w:rsidRDefault="00D270A4">
            <w:pPr>
              <w:widowControl w:val="0"/>
              <w:rPr>
                <w:rFonts w:ascii="Calibri" w:hAnsi="Calibri"/>
                <w:sz w:val="22"/>
                <w:szCs w:val="22"/>
                <w:lang w:val="pl-PL"/>
              </w:rPr>
            </w:pPr>
          </w:p>
        </w:tc>
      </w:tr>
      <w:tr w:rsidR="00D270A4" w:rsidTr="00D270A4">
        <w:trPr>
          <w:trHeight w:val="377"/>
        </w:trPr>
        <w:tc>
          <w:tcPr>
            <w:tcW w:w="4252" w:type="dxa"/>
            <w:vMerge/>
            <w:shd w:val="clear" w:color="auto" w:fill="D9D9D9" w:themeFill="background1" w:themeFillShade="D9"/>
          </w:tcPr>
          <w:p w:rsidR="00D270A4" w:rsidRDefault="00D270A4">
            <w:pPr>
              <w:widowControl w:val="0"/>
              <w:spacing w:line="276" w:lineRule="auto"/>
              <w:rPr>
                <w:rFonts w:ascii="Calibri" w:hAnsi="Calibri"/>
                <w:b/>
                <w:sz w:val="22"/>
                <w:szCs w:val="22"/>
                <w:lang w:val="pl-PL"/>
              </w:rPr>
            </w:pPr>
          </w:p>
        </w:tc>
        <w:tc>
          <w:tcPr>
            <w:tcW w:w="4851" w:type="dxa"/>
          </w:tcPr>
          <w:p w:rsidR="00D270A4" w:rsidRDefault="00D270A4">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Telefon kontaktowy</w:t>
            </w:r>
          </w:p>
        </w:tc>
        <w:tc>
          <w:tcPr>
            <w:tcW w:w="4851" w:type="dxa"/>
          </w:tcPr>
          <w:p w:rsidR="005C5D7A" w:rsidRDefault="005C5D7A">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Adres e-mail</w:t>
            </w:r>
          </w:p>
        </w:tc>
        <w:tc>
          <w:tcPr>
            <w:tcW w:w="4851" w:type="dxa"/>
          </w:tcPr>
          <w:p w:rsidR="005C5D7A" w:rsidRDefault="005C5D7A">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rsidP="003D54BE">
            <w:pPr>
              <w:widowControl w:val="0"/>
              <w:spacing w:line="276" w:lineRule="auto"/>
              <w:rPr>
                <w:rFonts w:ascii="Calibri" w:hAnsi="Calibri"/>
                <w:b/>
                <w:sz w:val="22"/>
                <w:szCs w:val="22"/>
                <w:lang w:val="pl-PL"/>
              </w:rPr>
            </w:pPr>
            <w:r>
              <w:rPr>
                <w:rFonts w:ascii="Calibri" w:hAnsi="Calibri"/>
                <w:b/>
                <w:sz w:val="22"/>
                <w:szCs w:val="22"/>
                <w:lang w:val="pl-PL"/>
              </w:rPr>
              <w:t>Klasa/</w:t>
            </w:r>
            <w:r w:rsidR="003D54BE">
              <w:rPr>
                <w:rFonts w:ascii="Calibri" w:hAnsi="Calibri"/>
                <w:b/>
                <w:sz w:val="22"/>
                <w:szCs w:val="22"/>
                <w:lang w:val="pl-PL"/>
              </w:rPr>
              <w:t>profil/zawód</w:t>
            </w:r>
          </w:p>
        </w:tc>
        <w:tc>
          <w:tcPr>
            <w:tcW w:w="4851" w:type="dxa"/>
          </w:tcPr>
          <w:p w:rsidR="005C5D7A" w:rsidRDefault="005C5D7A">
            <w:pPr>
              <w:widowControl w:val="0"/>
              <w:rPr>
                <w:rFonts w:ascii="Calibri" w:hAnsi="Calibri"/>
                <w:sz w:val="22"/>
                <w:szCs w:val="22"/>
                <w:lang w:val="pl-PL"/>
              </w:rPr>
            </w:pPr>
          </w:p>
        </w:tc>
      </w:tr>
      <w:tr w:rsidR="005C5D7A" w:rsidTr="00D270A4">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Dodatkowe informacje</w:t>
            </w:r>
          </w:p>
          <w:p w:rsidR="005C5D7A" w:rsidRDefault="00D270A4">
            <w:pPr>
              <w:widowControl w:val="0"/>
              <w:spacing w:line="276" w:lineRule="auto"/>
              <w:rPr>
                <w:rFonts w:ascii="Calibri" w:hAnsi="Calibri"/>
                <w:b/>
                <w:i/>
                <w:sz w:val="18"/>
                <w:szCs w:val="18"/>
                <w:lang w:val="pl-PL"/>
              </w:rPr>
            </w:pPr>
            <w:r>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p>
        </w:tc>
        <w:tc>
          <w:tcPr>
            <w:tcW w:w="4851" w:type="dxa"/>
          </w:tcPr>
          <w:p w:rsidR="005C5D7A" w:rsidRDefault="005C5D7A">
            <w:pPr>
              <w:widowControl w:val="0"/>
              <w:jc w:val="both"/>
              <w:rPr>
                <w:rFonts w:ascii="Calibri" w:hAnsi="Calibri"/>
                <w:sz w:val="22"/>
                <w:szCs w:val="22"/>
                <w:lang w:val="pl-PL"/>
              </w:rPr>
            </w:pPr>
          </w:p>
        </w:tc>
      </w:tr>
    </w:tbl>
    <w:p w:rsidR="005C5D7A" w:rsidRDefault="005C5D7A">
      <w:pPr>
        <w:jc w:val="both"/>
        <w:rPr>
          <w:rFonts w:ascii="Calibri" w:hAnsi="Calibri"/>
          <w:b/>
          <w:sz w:val="22"/>
          <w:szCs w:val="22"/>
          <w:highlight w:val="cyan"/>
          <w:lang w:val="pl-PL"/>
        </w:rPr>
      </w:pPr>
    </w:p>
    <w:p w:rsidR="005C5D7A" w:rsidRDefault="00D270A4">
      <w:pPr>
        <w:pBdr>
          <w:bottom w:val="single" w:sz="6" w:space="0" w:color="000000"/>
        </w:pBdr>
        <w:rPr>
          <w:rFonts w:ascii="Calibri" w:hAnsi="Calibri"/>
          <w:b/>
          <w:sz w:val="22"/>
          <w:szCs w:val="22"/>
          <w:lang w:val="pl-PL"/>
        </w:rPr>
      </w:pPr>
      <w:r>
        <w:rPr>
          <w:rFonts w:ascii="Calibri" w:hAnsi="Calibri"/>
          <w:b/>
          <w:sz w:val="22"/>
          <w:szCs w:val="22"/>
          <w:lang w:val="pl-PL"/>
        </w:rPr>
        <w:t xml:space="preserve">CZĘŚĆ B. </w:t>
      </w:r>
    </w:p>
    <w:p w:rsidR="005C5D7A" w:rsidRDefault="00D270A4">
      <w:pPr>
        <w:pBdr>
          <w:bottom w:val="single" w:sz="6" w:space="0" w:color="000000"/>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rsidR="005C5D7A" w:rsidRDefault="005C5D7A">
      <w:pPr>
        <w:jc w:val="both"/>
        <w:rPr>
          <w:rFonts w:ascii="Calibri" w:hAnsi="Calibri"/>
          <w:b/>
          <w:i/>
          <w:sz w:val="22"/>
          <w:szCs w:val="22"/>
          <w:highlight w:val="cyan"/>
          <w:lang w:val="pl-PL"/>
        </w:rPr>
      </w:pPr>
    </w:p>
    <w:tbl>
      <w:tblPr>
        <w:tblStyle w:val="Tabela-Siatka"/>
        <w:tblW w:w="9103" w:type="dxa"/>
        <w:tblInd w:w="108" w:type="dxa"/>
        <w:tblLayout w:type="fixed"/>
        <w:tblLook w:val="04A0" w:firstRow="1" w:lastRow="0" w:firstColumn="1" w:lastColumn="0" w:noHBand="0" w:noVBand="1"/>
      </w:tblPr>
      <w:tblGrid>
        <w:gridCol w:w="4252"/>
        <w:gridCol w:w="4851"/>
      </w:tblGrid>
      <w:tr w:rsidR="005C5D7A">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Imię i nazwisko matki/opiekunki prawnej*:</w:t>
            </w:r>
          </w:p>
        </w:tc>
        <w:tc>
          <w:tcPr>
            <w:tcW w:w="4850" w:type="dxa"/>
          </w:tcPr>
          <w:p w:rsidR="005C5D7A" w:rsidRDefault="005C5D7A">
            <w:pPr>
              <w:widowControl w:val="0"/>
              <w:rPr>
                <w:rFonts w:ascii="Calibri" w:hAnsi="Calibri"/>
                <w:sz w:val="22"/>
                <w:szCs w:val="22"/>
                <w:lang w:val="pl-PL"/>
              </w:rPr>
            </w:pPr>
          </w:p>
        </w:tc>
      </w:tr>
      <w:tr w:rsidR="005C5D7A">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4850" w:type="dxa"/>
          </w:tcPr>
          <w:p w:rsidR="005C5D7A" w:rsidRDefault="005C5D7A">
            <w:pPr>
              <w:widowControl w:val="0"/>
              <w:rPr>
                <w:rFonts w:ascii="Calibri" w:hAnsi="Calibri"/>
                <w:sz w:val="22"/>
                <w:szCs w:val="22"/>
                <w:lang w:val="pl-PL"/>
              </w:rPr>
            </w:pPr>
          </w:p>
        </w:tc>
      </w:tr>
      <w:tr w:rsidR="005C5D7A">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Pr>
          <w:p w:rsidR="005C5D7A" w:rsidRDefault="005C5D7A">
            <w:pPr>
              <w:widowControl w:val="0"/>
              <w:rPr>
                <w:rFonts w:ascii="Calibri" w:hAnsi="Calibri"/>
                <w:sz w:val="22"/>
                <w:szCs w:val="22"/>
                <w:lang w:val="pl-PL"/>
              </w:rPr>
            </w:pPr>
          </w:p>
        </w:tc>
      </w:tr>
      <w:tr w:rsidR="005C5D7A">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Imię i nazwisko ojca/opiekuna prawnego*:</w:t>
            </w:r>
          </w:p>
        </w:tc>
        <w:tc>
          <w:tcPr>
            <w:tcW w:w="4850" w:type="dxa"/>
          </w:tcPr>
          <w:p w:rsidR="005C5D7A" w:rsidRDefault="005C5D7A">
            <w:pPr>
              <w:widowControl w:val="0"/>
              <w:rPr>
                <w:rFonts w:ascii="Calibri" w:hAnsi="Calibri"/>
                <w:sz w:val="22"/>
                <w:szCs w:val="22"/>
                <w:lang w:val="pl-PL"/>
              </w:rPr>
            </w:pPr>
          </w:p>
        </w:tc>
      </w:tr>
      <w:tr w:rsidR="005C5D7A">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Adres zamieszkania, w przypadku jeśli jest inny niż dziecka:</w:t>
            </w:r>
          </w:p>
        </w:tc>
        <w:tc>
          <w:tcPr>
            <w:tcW w:w="4850" w:type="dxa"/>
          </w:tcPr>
          <w:p w:rsidR="005C5D7A" w:rsidRDefault="005C5D7A">
            <w:pPr>
              <w:widowControl w:val="0"/>
              <w:rPr>
                <w:rFonts w:ascii="Calibri" w:hAnsi="Calibri"/>
                <w:sz w:val="22"/>
                <w:szCs w:val="22"/>
                <w:lang w:val="pl-PL"/>
              </w:rPr>
            </w:pPr>
          </w:p>
        </w:tc>
      </w:tr>
      <w:tr w:rsidR="005C5D7A">
        <w:trPr>
          <w:trHeight w:val="70"/>
        </w:trPr>
        <w:tc>
          <w:tcPr>
            <w:tcW w:w="4252" w:type="dxa"/>
            <w:shd w:val="clear" w:color="auto" w:fill="D9D9D9" w:themeFill="background1" w:themeFillShade="D9"/>
          </w:tcPr>
          <w:p w:rsidR="005C5D7A" w:rsidRDefault="00D270A4">
            <w:pPr>
              <w:widowControl w:val="0"/>
              <w:spacing w:line="276" w:lineRule="auto"/>
              <w:rPr>
                <w:rFonts w:ascii="Calibri" w:hAnsi="Calibri"/>
                <w:b/>
                <w:sz w:val="22"/>
                <w:szCs w:val="22"/>
                <w:lang w:val="pl-PL"/>
              </w:rPr>
            </w:pPr>
            <w:r>
              <w:rPr>
                <w:rFonts w:ascii="Calibri" w:hAnsi="Calibri"/>
                <w:b/>
                <w:sz w:val="22"/>
                <w:szCs w:val="22"/>
                <w:lang w:val="pl-PL"/>
              </w:rPr>
              <w:t>Telefon kontaktowy:</w:t>
            </w:r>
          </w:p>
        </w:tc>
        <w:tc>
          <w:tcPr>
            <w:tcW w:w="4850" w:type="dxa"/>
          </w:tcPr>
          <w:p w:rsidR="005C5D7A" w:rsidRDefault="005C5D7A">
            <w:pPr>
              <w:widowControl w:val="0"/>
              <w:rPr>
                <w:rFonts w:ascii="Calibri" w:hAnsi="Calibri"/>
                <w:sz w:val="22"/>
                <w:szCs w:val="22"/>
                <w:lang w:val="pl-PL"/>
              </w:rPr>
            </w:pPr>
          </w:p>
        </w:tc>
      </w:tr>
    </w:tbl>
    <w:p w:rsidR="005C5D7A" w:rsidRDefault="00D270A4">
      <w:pPr>
        <w:pBdr>
          <w:bottom w:val="single" w:sz="6" w:space="0" w:color="000000"/>
        </w:pBdr>
        <w:rPr>
          <w:rFonts w:ascii="Calibri" w:hAnsi="Calibri"/>
          <w:b/>
          <w:sz w:val="22"/>
          <w:szCs w:val="22"/>
          <w:lang w:val="pl-PL"/>
        </w:rPr>
      </w:pPr>
      <w:r>
        <w:rPr>
          <w:rFonts w:ascii="Calibri" w:hAnsi="Calibri"/>
          <w:b/>
          <w:sz w:val="22"/>
          <w:szCs w:val="22"/>
          <w:lang w:val="pl-PL"/>
        </w:rPr>
        <w:lastRenderedPageBreak/>
        <w:t xml:space="preserve">INFORMACJE DOTYCZĄCE PRZETWARZANIA DANYCH OSOBOWYCH UCZNIA </w:t>
      </w:r>
    </w:p>
    <w:p w:rsidR="005C5D7A" w:rsidRDefault="005C5D7A">
      <w:pPr>
        <w:shd w:val="clear" w:color="auto" w:fill="FFFFFF"/>
        <w:jc w:val="both"/>
        <w:rPr>
          <w:rFonts w:ascii="Calibri" w:hAnsi="Calibri"/>
          <w:iCs/>
          <w:sz w:val="22"/>
          <w:szCs w:val="22"/>
          <w:lang w:eastAsia="pl-PL"/>
        </w:rPr>
      </w:pPr>
    </w:p>
    <w:p w:rsidR="005C5D7A" w:rsidRDefault="00D270A4">
      <w:pPr>
        <w:shd w:val="clear" w:color="auto" w:fill="FFFFFF"/>
        <w:jc w:val="both"/>
        <w:rPr>
          <w:rFonts w:ascii="Calibri" w:eastAsia="Calibri" w:hAnsi="Calibri"/>
          <w:sz w:val="18"/>
          <w:szCs w:val="18"/>
          <w:lang w:eastAsia="en-US"/>
        </w:rPr>
      </w:pPr>
      <w:r>
        <w:rPr>
          <w:rFonts w:ascii="Calibri" w:hAnsi="Calibri"/>
          <w:iCs/>
          <w:sz w:val="18"/>
          <w:szCs w:val="18"/>
          <w:lang w:eastAsia="pl-PL"/>
        </w:rPr>
        <w:t>Niniejszym, na podstawie art. 6 ust. 1 pkt a) Rozporządzenia Parlamentu Europejskiego i Rady (UE) 2016/679 z dnia 27</w:t>
      </w:r>
      <w:r w:rsidR="00E03508">
        <w:rPr>
          <w:rFonts w:ascii="Calibri" w:hAnsi="Calibri"/>
          <w:iCs/>
          <w:sz w:val="18"/>
          <w:szCs w:val="18"/>
          <w:lang w:eastAsia="pl-PL"/>
        </w:rPr>
        <w:t> </w:t>
      </w:r>
      <w:r>
        <w:rPr>
          <w:rFonts w:ascii="Calibri" w:hAnsi="Calibri"/>
          <w:iCs/>
          <w:sz w:val="18"/>
          <w:szCs w:val="18"/>
          <w:lang w:eastAsia="pl-PL"/>
        </w:rPr>
        <w:t>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sidR="00E03508">
        <w:rPr>
          <w:rFonts w:ascii="Calibri" w:hAnsi="Calibri"/>
          <w:sz w:val="18"/>
          <w:szCs w:val="18"/>
        </w:rPr>
        <w:t xml:space="preserve">yrażam zgodę na przetwarzanie </w:t>
      </w:r>
      <w:r>
        <w:rPr>
          <w:rFonts w:ascii="Calibri" w:hAnsi="Calibri"/>
          <w:sz w:val="18"/>
          <w:szCs w:val="18"/>
        </w:rPr>
        <w:t xml:space="preserve">danych osobowych </w:t>
      </w:r>
      <w:r>
        <w:rPr>
          <w:rFonts w:ascii="Calibri" w:hAnsi="Calibri"/>
          <w:sz w:val="18"/>
          <w:szCs w:val="18"/>
          <w:u w:val="single"/>
        </w:rPr>
        <w:t>mojej córki/mojego syna/dziecka pozostającego pod moją opieką*</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 ramach przedsięwzięcia </w:t>
      </w:r>
      <w:r>
        <w:rPr>
          <w:rFonts w:ascii="Calibri" w:hAnsi="Calibri"/>
          <w:iCs/>
          <w:sz w:val="18"/>
          <w:szCs w:val="18"/>
        </w:rPr>
        <w:t>„Śladami Leonarda da Vinci</w:t>
      </w:r>
      <w:r>
        <w:rPr>
          <w:rFonts w:ascii="Calibri" w:hAnsi="Calibri"/>
          <w:sz w:val="18"/>
          <w:szCs w:val="18"/>
        </w:rPr>
        <w:t>”</w:t>
      </w:r>
      <w:r>
        <w:rPr>
          <w:rFonts w:ascii="Calibri" w:hAnsi="Calibri"/>
          <w:b/>
          <w:sz w:val="18"/>
          <w:szCs w:val="18"/>
        </w:rPr>
        <w:t xml:space="preserve"> </w:t>
      </w:r>
      <w:r>
        <w:rPr>
          <w:rFonts w:ascii="Calibri" w:hAnsi="Calibri"/>
          <w:sz w:val="18"/>
          <w:szCs w:val="18"/>
        </w:rPr>
        <w:t>realizowanego w PO WER, projekcie „Ponadnarodowa mobilność</w:t>
      </w:r>
      <w:r>
        <w:rPr>
          <w:rFonts w:ascii="Calibri" w:hAnsi="Calibri"/>
          <w:iCs/>
          <w:sz w:val="18"/>
          <w:szCs w:val="18"/>
        </w:rPr>
        <w:t xml:space="preserve"> uczniów</w:t>
      </w:r>
      <w:r w:rsidR="00E03508">
        <w:rPr>
          <w:rFonts w:ascii="Calibri" w:hAnsi="Calibri"/>
          <w:sz w:val="18"/>
          <w:szCs w:val="18"/>
        </w:rPr>
        <w:t xml:space="preserve">”, </w:t>
      </w:r>
      <w:r>
        <w:rPr>
          <w:rFonts w:ascii="Calibri" w:hAnsi="Calibri"/>
          <w:sz w:val="18"/>
          <w:szCs w:val="18"/>
        </w:rPr>
        <w:t xml:space="preserve">finansowanym ze środków Europejskiego Funduszu Społecznego. </w:t>
      </w:r>
      <w:r w:rsidR="00E03508">
        <w:rPr>
          <w:rFonts w:ascii="Calibri" w:eastAsia="Calibri" w:hAnsi="Calibri"/>
          <w:sz w:val="18"/>
          <w:szCs w:val="18"/>
          <w:lang w:eastAsia="en-US"/>
        </w:rPr>
        <w:t xml:space="preserve">Wyrażam zgodę na wprowadzenie </w:t>
      </w:r>
      <w:r>
        <w:rPr>
          <w:rFonts w:ascii="Calibri" w:eastAsia="Calibri" w:hAnsi="Calibri"/>
          <w:sz w:val="18"/>
          <w:szCs w:val="18"/>
          <w:lang w:eastAsia="en-US"/>
        </w:rPr>
        <w:t xml:space="preserve">danych osobowych mojego dziecka do systemów informatycznych Zespołu Szkół </w:t>
      </w:r>
      <w:r w:rsidR="00E03508">
        <w:rPr>
          <w:rFonts w:ascii="Calibri" w:eastAsia="Calibri" w:hAnsi="Calibri"/>
          <w:color w:val="252525"/>
          <w:sz w:val="18"/>
          <w:szCs w:val="18"/>
          <w:lang w:eastAsia="en-US"/>
        </w:rPr>
        <w:t>Nr 1 im. </w:t>
      </w:r>
      <w:r>
        <w:rPr>
          <w:rFonts w:ascii="Calibri" w:eastAsia="Calibri" w:hAnsi="Calibri"/>
          <w:color w:val="252525"/>
          <w:sz w:val="18"/>
          <w:szCs w:val="18"/>
          <w:lang w:eastAsia="en-US"/>
        </w:rPr>
        <w:t xml:space="preserve">Ignacego Łukasiewicza </w:t>
      </w:r>
      <w:r>
        <w:rPr>
          <w:rFonts w:ascii="Calibri" w:eastAsia="Calibri" w:hAnsi="Calibri"/>
          <w:sz w:val="18"/>
          <w:szCs w:val="18"/>
          <w:lang w:eastAsia="en-US"/>
        </w:rPr>
        <w:t xml:space="preserve">z siedzibą w </w:t>
      </w:r>
      <w:r>
        <w:rPr>
          <w:rFonts w:ascii="Calibri" w:eastAsia="Calibri" w:hAnsi="Calibri"/>
          <w:color w:val="252525"/>
          <w:sz w:val="18"/>
          <w:szCs w:val="18"/>
          <w:lang w:eastAsia="en-US"/>
        </w:rPr>
        <w:t>w Gorlicach</w:t>
      </w:r>
      <w:r w:rsidR="00E03508">
        <w:rPr>
          <w:rFonts w:ascii="Calibri" w:eastAsia="Calibri" w:hAnsi="Calibri"/>
          <w:sz w:val="18"/>
          <w:szCs w:val="18"/>
          <w:lang w:eastAsia="en-US"/>
        </w:rPr>
        <w:t xml:space="preserve">, zgodnie z </w:t>
      </w:r>
      <w:r>
        <w:rPr>
          <w:rFonts w:ascii="Calibri" w:eastAsia="Calibri" w:hAnsi="Calibri"/>
          <w:sz w:val="18"/>
          <w:szCs w:val="18"/>
          <w:lang w:eastAsia="en-US"/>
        </w:rPr>
        <w:t>art. 6 ust. 1 pkt a) RODO.</w:t>
      </w:r>
    </w:p>
    <w:p w:rsidR="005C5D7A" w:rsidRDefault="00D270A4">
      <w:pPr>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rsidR="005C5D7A" w:rsidRDefault="00D270A4">
      <w:pPr>
        <w:pStyle w:val="Akapitzlist"/>
        <w:numPr>
          <w:ilvl w:val="0"/>
          <w:numId w:val="1"/>
        </w:numPr>
        <w:jc w:val="both"/>
        <w:rPr>
          <w:rFonts w:eastAsia="Calibri"/>
          <w:sz w:val="18"/>
          <w:szCs w:val="18"/>
          <w:lang w:val="pl-PL"/>
        </w:rPr>
      </w:pPr>
      <w:r>
        <w:rPr>
          <w:iCs/>
          <w:sz w:val="18"/>
          <w:szCs w:val="18"/>
          <w:lang w:val="pl-PL" w:eastAsia="pl-PL"/>
        </w:rPr>
        <w:t>administratorem Danych Osobowych (zwanym dalej „ADO”) jest Zespół</w:t>
      </w:r>
      <w:r>
        <w:rPr>
          <w:rFonts w:eastAsia="Calibri"/>
          <w:iCs/>
          <w:sz w:val="18"/>
          <w:szCs w:val="18"/>
          <w:lang w:val="pl-PL"/>
        </w:rPr>
        <w:t xml:space="preserve"> Szkół </w:t>
      </w:r>
      <w:r>
        <w:rPr>
          <w:rFonts w:eastAsia="Calibri"/>
          <w:iCs/>
          <w:color w:val="252525"/>
          <w:sz w:val="18"/>
          <w:szCs w:val="18"/>
          <w:lang w:val="pl-PL"/>
        </w:rPr>
        <w:t xml:space="preserve">Nr 1 im. Ignacego Łukasiewicza </w:t>
      </w:r>
      <w:r>
        <w:rPr>
          <w:rFonts w:eastAsia="Calibri"/>
          <w:iCs/>
          <w:sz w:val="18"/>
          <w:szCs w:val="18"/>
          <w:lang w:val="pl-PL"/>
        </w:rPr>
        <w:t>z siedzibą w</w:t>
      </w:r>
      <w:r>
        <w:rPr>
          <w:rFonts w:eastAsia="Calibri"/>
          <w:iCs/>
          <w:color w:val="252525"/>
          <w:sz w:val="18"/>
          <w:szCs w:val="18"/>
          <w:lang w:val="pl-PL"/>
        </w:rPr>
        <w:t xml:space="preserve"> Gorlicach, ul. Ks. Kard. Stefana Wyszyńskiego 18, 38-300 Gorlice;</w:t>
      </w:r>
    </w:p>
    <w:p w:rsidR="005C5D7A" w:rsidRDefault="00D270A4">
      <w:pPr>
        <w:pStyle w:val="Akapitzlist"/>
        <w:numPr>
          <w:ilvl w:val="0"/>
          <w:numId w:val="1"/>
        </w:numPr>
        <w:jc w:val="both"/>
        <w:rPr>
          <w:rFonts w:eastAsia="Calibri"/>
          <w:sz w:val="18"/>
          <w:szCs w:val="18"/>
          <w:lang w:val="pl-PL"/>
        </w:rPr>
      </w:pPr>
      <w:r>
        <w:rPr>
          <w:rFonts w:eastAsia="Times New Roman"/>
          <w:iCs/>
          <w:sz w:val="18"/>
          <w:szCs w:val="18"/>
          <w:lang w:val="pl-PL" w:eastAsia="pl-PL"/>
        </w:rPr>
        <w:t xml:space="preserve">Zespół </w:t>
      </w:r>
      <w:r>
        <w:rPr>
          <w:rFonts w:eastAsia="Calibri"/>
          <w:iCs/>
          <w:sz w:val="18"/>
          <w:szCs w:val="18"/>
          <w:lang w:val="pl-PL"/>
        </w:rPr>
        <w:t xml:space="preserve">Szkół </w:t>
      </w:r>
      <w:r>
        <w:rPr>
          <w:rFonts w:eastAsia="Calibri"/>
          <w:iCs/>
          <w:color w:val="252525"/>
          <w:sz w:val="18"/>
          <w:szCs w:val="18"/>
          <w:lang w:val="pl-PL"/>
        </w:rPr>
        <w:t>Nr 1 im. Ignacego Łukasiewicza</w:t>
      </w:r>
      <w:r>
        <w:rPr>
          <w:rFonts w:eastAsia="Calibri"/>
          <w:iCs/>
          <w:sz w:val="18"/>
          <w:szCs w:val="18"/>
          <w:lang w:val="pl-PL"/>
        </w:rPr>
        <w:t xml:space="preserve"> w</w:t>
      </w:r>
      <w:r>
        <w:rPr>
          <w:rFonts w:eastAsia="Calibri"/>
          <w:iCs/>
          <w:color w:val="252525"/>
          <w:sz w:val="18"/>
          <w:szCs w:val="18"/>
          <w:lang w:val="pl-PL"/>
        </w:rPr>
        <w:t xml:space="preserve"> Gorlicach</w:t>
      </w:r>
      <w:r>
        <w:rPr>
          <w:rFonts w:eastAsia="Times New Roman"/>
          <w:iCs/>
          <w:sz w:val="18"/>
          <w:szCs w:val="18"/>
          <w:lang w:val="pl-PL" w:eastAsia="pl-PL"/>
        </w:rPr>
        <w:t xml:space="preserve"> </w:t>
      </w:r>
      <w:r>
        <w:rPr>
          <w:rFonts w:eastAsia="Calibri"/>
          <w:sz w:val="18"/>
          <w:szCs w:val="18"/>
          <w:lang w:val="pl-PL"/>
        </w:rPr>
        <w:t>wyznaczył osobę odpowiedzialną za zapewnienie przestrzegania przepisów prawa w zakresie ochrony danych osobowych, z którą można skontaktować się pod adresem e-mail: zs_1@lukasiewicz.gorlice.pl;</w:t>
      </w:r>
    </w:p>
    <w:p w:rsidR="005C5D7A" w:rsidRDefault="00D270A4">
      <w:pPr>
        <w:pStyle w:val="Akapitzlist"/>
        <w:numPr>
          <w:ilvl w:val="0"/>
          <w:numId w:val="1"/>
        </w:numPr>
        <w:jc w:val="both"/>
        <w:rPr>
          <w:rFonts w:eastAsia="Calibri"/>
          <w:sz w:val="18"/>
          <w:szCs w:val="18"/>
          <w:lang w:val="pl-PL"/>
        </w:rPr>
      </w:pPr>
      <w:r>
        <w:rPr>
          <w:rFonts w:eastAsia="Times New Roman" w:cs="Times New Roman"/>
          <w:iCs/>
          <w:sz w:val="18"/>
          <w:szCs w:val="18"/>
          <w:lang w:val="pl-PL" w:eastAsia="pl-PL"/>
        </w:rPr>
        <w:t xml:space="preserve">podane dane osobowe będą przetwarzane w celu spełnienia wymogów prawnych związanych z przedsięwzięciem </w:t>
      </w:r>
      <w:r>
        <w:rPr>
          <w:iCs/>
          <w:sz w:val="18"/>
          <w:szCs w:val="18"/>
          <w:lang w:val="pl-PL" w:eastAsia="pl-PL"/>
        </w:rPr>
        <w:t>„Śladami Leonarda da Vinci</w:t>
      </w:r>
      <w:r>
        <w:rPr>
          <w:sz w:val="18"/>
          <w:szCs w:val="18"/>
          <w:lang w:val="pl-PL" w:eastAsia="pl-PL"/>
        </w:rPr>
        <w:t>”,</w:t>
      </w:r>
      <w:r>
        <w:rPr>
          <w:b/>
          <w:sz w:val="18"/>
          <w:szCs w:val="18"/>
          <w:lang w:val="pl-PL" w:eastAsia="pl-PL"/>
        </w:rPr>
        <w:t xml:space="preserve"> </w:t>
      </w:r>
      <w:r>
        <w:rPr>
          <w:sz w:val="18"/>
          <w:szCs w:val="18"/>
          <w:lang w:val="pl-PL" w:eastAsia="pl-PL"/>
        </w:rPr>
        <w:t xml:space="preserve">dofinansowanego </w:t>
      </w:r>
      <w:r>
        <w:rPr>
          <w:sz w:val="18"/>
          <w:szCs w:val="18"/>
          <w:lang w:val="pl-PL"/>
        </w:rPr>
        <w:t xml:space="preserve">ze środków Europejskiego Funduszu Społecznego w ramach </w:t>
      </w:r>
      <w:r>
        <w:rPr>
          <w:bCs/>
          <w:sz w:val="18"/>
          <w:szCs w:val="18"/>
          <w:lang w:val="pl-PL"/>
        </w:rPr>
        <w:t>Programu Operacyjnego Wiedza Edukacja Rozwój, IV Oś Priorytetowa Innowacje społeczne i współpraca ponadnarodowa Działanie 4.2. Programy mobilności ponadnarodowej</w:t>
      </w:r>
      <w:r>
        <w:rPr>
          <w:rFonts w:eastAsia="Times New Roman" w:cs="Times New Roman"/>
          <w:iCs/>
          <w:sz w:val="18"/>
          <w:szCs w:val="18"/>
          <w:lang w:val="pl-PL" w:eastAsia="pl-PL"/>
        </w:rPr>
        <w:t>;</w:t>
      </w:r>
    </w:p>
    <w:p w:rsidR="005C5D7A" w:rsidRDefault="00D270A4">
      <w:pPr>
        <w:pStyle w:val="Akapitzlist"/>
        <w:numPr>
          <w:ilvl w:val="0"/>
          <w:numId w:val="1"/>
        </w:numPr>
        <w:jc w:val="both"/>
        <w:rPr>
          <w:rFonts w:eastAsia="Calibri"/>
          <w:sz w:val="18"/>
          <w:szCs w:val="18"/>
          <w:lang w:val="pl-PL"/>
        </w:rPr>
      </w:pPr>
      <w:r>
        <w:rPr>
          <w:rFonts w:eastAsia="Calibri"/>
          <w:sz w:val="18"/>
          <w:szCs w:val="18"/>
          <w:lang w:val="pl-PL"/>
        </w:rPr>
        <w:t>dane osobowe będą przetwarzane przez 5 lat</w:t>
      </w:r>
      <w:r>
        <w:rPr>
          <w:rFonts w:eastAsia="Times New Roman" w:cs="Times New Roman"/>
          <w:iCs/>
          <w:sz w:val="18"/>
          <w:szCs w:val="18"/>
          <w:lang w:val="pl-PL" w:eastAsia="pl-PL"/>
        </w:rPr>
        <w:t>;</w:t>
      </w:r>
    </w:p>
    <w:p w:rsidR="005C5D7A" w:rsidRDefault="00D270A4">
      <w:pPr>
        <w:pStyle w:val="Akapitzlist"/>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5C5D7A" w:rsidRDefault="00D270A4">
      <w:pPr>
        <w:pStyle w:val="Akapitzlist"/>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rsidR="005C5D7A" w:rsidRDefault="005C5D7A">
      <w:pPr>
        <w:jc w:val="both"/>
        <w:rPr>
          <w:rFonts w:ascii="Calibri" w:eastAsia="Calibri" w:hAnsi="Calibri"/>
          <w:sz w:val="18"/>
          <w:szCs w:val="18"/>
          <w:lang w:val="pl-PL"/>
        </w:rPr>
      </w:pPr>
    </w:p>
    <w:p w:rsidR="005C5D7A" w:rsidRDefault="00D270A4">
      <w:pPr>
        <w:jc w:val="both"/>
        <w:rPr>
          <w:rFonts w:ascii="Calibri" w:hAnsi="Calibri"/>
          <w:sz w:val="18"/>
          <w:szCs w:val="18"/>
          <w:lang w:val="pl-PL" w:eastAsia="pl-PL"/>
        </w:rPr>
      </w:pPr>
      <w:r>
        <w:rPr>
          <w:rFonts w:ascii="Calibri" w:hAnsi="Calibri"/>
          <w:sz w:val="18"/>
          <w:szCs w:val="18"/>
          <w:lang w:val="pl-PL" w:eastAsia="pl-PL"/>
        </w:rPr>
        <w:t>Ponadto oświadczam, że:</w:t>
      </w:r>
    </w:p>
    <w:p w:rsidR="005C5D7A" w:rsidRDefault="00D270A4">
      <w:pPr>
        <w:pStyle w:val="Akapitzlist"/>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przedsięwzięcie</w:t>
      </w:r>
      <w:r>
        <w:rPr>
          <w:sz w:val="18"/>
          <w:szCs w:val="18"/>
          <w:lang w:val="pl-PL"/>
        </w:rPr>
        <w:t xml:space="preserve"> „</w:t>
      </w:r>
      <w:r>
        <w:rPr>
          <w:iCs/>
          <w:sz w:val="18"/>
          <w:szCs w:val="18"/>
          <w:lang w:val="pl-PL"/>
        </w:rPr>
        <w:t>Śladami Leonarda da Vinci” jes</w:t>
      </w:r>
      <w:r>
        <w:rPr>
          <w:iCs/>
          <w:sz w:val="18"/>
          <w:szCs w:val="18"/>
          <w:lang w:val="pl-PL" w:eastAsia="pl-PL"/>
        </w:rPr>
        <w:t xml:space="preserve">t </w:t>
      </w:r>
      <w:r>
        <w:rPr>
          <w:sz w:val="18"/>
          <w:szCs w:val="18"/>
          <w:lang w:val="pl-PL"/>
        </w:rPr>
        <w:t xml:space="preserve">realizowane ze środków Programu Operacyjnego Wiedza Edukacja Rozwój w ramach Europejskiego Funduszu Społecznego; </w:t>
      </w:r>
    </w:p>
    <w:p w:rsidR="005C5D7A" w:rsidRDefault="00D270A4">
      <w:pPr>
        <w:pStyle w:val="Akapitzlist"/>
        <w:numPr>
          <w:ilvl w:val="0"/>
          <w:numId w:val="1"/>
        </w:numPr>
        <w:jc w:val="both"/>
        <w:rPr>
          <w:rFonts w:eastAsia="Calibri"/>
          <w:sz w:val="18"/>
          <w:szCs w:val="18"/>
          <w:lang w:val="pl-PL"/>
        </w:rPr>
      </w:pPr>
      <w:r>
        <w:rPr>
          <w:rFonts w:eastAsia="Times New Roman" w:cs="Arial"/>
          <w:sz w:val="18"/>
          <w:szCs w:val="18"/>
          <w:lang w:val="pl-PL" w:eastAsia="pl-PL"/>
        </w:rPr>
        <w:t>udzielam</w:t>
      </w:r>
      <w:r>
        <w:rPr>
          <w:iCs/>
          <w:sz w:val="18"/>
          <w:szCs w:val="18"/>
          <w:lang w:val="pl-PL" w:eastAsia="pl-PL"/>
        </w:rPr>
        <w:t xml:space="preserve"> Zespołowi Szkół Nr 1 </w:t>
      </w:r>
      <w:r>
        <w:rPr>
          <w:rFonts w:eastAsia="Calibri"/>
          <w:iCs/>
          <w:color w:val="252525"/>
          <w:sz w:val="18"/>
          <w:szCs w:val="18"/>
          <w:lang w:val="pl-PL"/>
        </w:rPr>
        <w:t>im. Ignacego Łukasiewicza</w:t>
      </w:r>
      <w:r>
        <w:rPr>
          <w:rFonts w:eastAsia="Calibri"/>
          <w:iCs/>
          <w:sz w:val="18"/>
          <w:szCs w:val="18"/>
          <w:lang w:val="pl-PL"/>
        </w:rPr>
        <w:t xml:space="preserve"> w</w:t>
      </w:r>
      <w:r>
        <w:rPr>
          <w:rFonts w:eastAsia="Calibri"/>
          <w:iCs/>
          <w:color w:val="252525"/>
          <w:sz w:val="18"/>
          <w:szCs w:val="18"/>
          <w:lang w:val="pl-PL"/>
        </w:rPr>
        <w:t xml:space="preserve"> Gorlicach </w:t>
      </w:r>
      <w:r>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5C5D7A" w:rsidRDefault="00D270A4">
      <w:pPr>
        <w:pStyle w:val="Akapitzlist"/>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rsidR="005C5D7A" w:rsidRDefault="005C5D7A">
      <w:pPr>
        <w:jc w:val="both"/>
        <w:rPr>
          <w:rFonts w:ascii="Calibri" w:hAnsi="Calibri"/>
          <w:sz w:val="18"/>
          <w:szCs w:val="18"/>
        </w:rPr>
      </w:pPr>
    </w:p>
    <w:p w:rsidR="005C5D7A" w:rsidRDefault="00D270A4">
      <w:pPr>
        <w:jc w:val="both"/>
        <w:rPr>
          <w:rFonts w:ascii="Calibri" w:hAnsi="Calibri"/>
          <w:sz w:val="18"/>
          <w:szCs w:val="18"/>
        </w:rPr>
      </w:pPr>
      <w:r>
        <w:rPr>
          <w:rFonts w:ascii="Calibri" w:hAnsi="Calibri"/>
          <w:sz w:val="18"/>
          <w:szCs w:val="18"/>
        </w:rPr>
        <w:t xml:space="preserve">Wyrażam zgodę na udział </w:t>
      </w:r>
      <w:r>
        <w:rPr>
          <w:rFonts w:ascii="Calibri" w:hAnsi="Calibri"/>
          <w:sz w:val="18"/>
          <w:szCs w:val="18"/>
          <w:u w:val="single"/>
        </w:rPr>
        <w:t>mojego syna/mojej córki/dziecka pozostającego pod moją opieką*</w:t>
      </w:r>
      <w:r>
        <w:rPr>
          <w:rFonts w:ascii="Calibri" w:hAnsi="Calibri"/>
          <w:b/>
          <w:sz w:val="18"/>
          <w:szCs w:val="18"/>
        </w:rPr>
        <w:t xml:space="preserve"> </w:t>
      </w:r>
      <w:r>
        <w:rPr>
          <w:rFonts w:ascii="Calibri" w:hAnsi="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rsidR="005C5D7A" w:rsidRDefault="005C5D7A">
      <w:pPr>
        <w:rPr>
          <w:rFonts w:ascii="Calibri" w:hAnsi="Calibri"/>
          <w:sz w:val="18"/>
          <w:szCs w:val="18"/>
          <w:lang w:val="pl-PL"/>
        </w:rPr>
      </w:pPr>
    </w:p>
    <w:p w:rsidR="005C5D7A" w:rsidRDefault="005C5D7A">
      <w:pPr>
        <w:ind w:left="4248" w:firstLine="708"/>
        <w:rPr>
          <w:rFonts w:ascii="Calibri" w:hAnsi="Calibri"/>
          <w:sz w:val="18"/>
          <w:szCs w:val="18"/>
          <w:lang w:val="pl-PL"/>
        </w:rPr>
      </w:pPr>
    </w:p>
    <w:p w:rsidR="005C5D7A" w:rsidRDefault="005C5D7A">
      <w:pPr>
        <w:ind w:left="4248" w:firstLine="708"/>
        <w:rPr>
          <w:rFonts w:ascii="Calibri" w:hAnsi="Calibri"/>
          <w:sz w:val="18"/>
          <w:szCs w:val="18"/>
          <w:lang w:val="pl-PL"/>
        </w:rPr>
      </w:pPr>
    </w:p>
    <w:p w:rsidR="005C5D7A" w:rsidRDefault="005C5D7A">
      <w:pPr>
        <w:ind w:left="4248" w:firstLine="708"/>
        <w:rPr>
          <w:rFonts w:ascii="Calibri" w:hAnsi="Calibri"/>
          <w:sz w:val="18"/>
          <w:szCs w:val="18"/>
          <w:lang w:val="pl-PL"/>
        </w:rPr>
      </w:pPr>
    </w:p>
    <w:p w:rsidR="005C5D7A" w:rsidRDefault="005C5D7A">
      <w:pPr>
        <w:ind w:left="4248" w:firstLine="708"/>
        <w:rPr>
          <w:rFonts w:ascii="Calibri" w:hAnsi="Calibri"/>
          <w:sz w:val="18"/>
          <w:szCs w:val="18"/>
          <w:lang w:val="pl-PL"/>
        </w:rPr>
      </w:pPr>
    </w:p>
    <w:p w:rsidR="005C5D7A" w:rsidRDefault="005C5D7A">
      <w:pPr>
        <w:rPr>
          <w:rFonts w:ascii="Calibri" w:hAnsi="Calibri"/>
          <w:sz w:val="18"/>
          <w:szCs w:val="18"/>
          <w:lang w:val="pl-PL"/>
        </w:rPr>
      </w:pPr>
    </w:p>
    <w:p w:rsidR="005C5D7A" w:rsidRDefault="005C5D7A">
      <w:pPr>
        <w:ind w:left="4248" w:firstLine="708"/>
        <w:rPr>
          <w:rFonts w:ascii="Calibri" w:hAnsi="Calibri"/>
          <w:sz w:val="18"/>
          <w:szCs w:val="18"/>
          <w:lang w:val="pl-PL"/>
        </w:rPr>
      </w:pPr>
    </w:p>
    <w:p w:rsidR="005C5D7A" w:rsidRDefault="005C5D7A">
      <w:pPr>
        <w:ind w:left="4248" w:firstLine="708"/>
        <w:rPr>
          <w:rFonts w:ascii="Calibri" w:hAnsi="Calibri"/>
          <w:sz w:val="18"/>
          <w:szCs w:val="18"/>
          <w:lang w:val="pl-PL"/>
        </w:rPr>
      </w:pPr>
    </w:p>
    <w:p w:rsidR="005C5D7A" w:rsidRDefault="00D270A4">
      <w:pPr>
        <w:rPr>
          <w:rFonts w:ascii="Calibri" w:hAnsi="Calibri"/>
          <w:sz w:val="18"/>
          <w:szCs w:val="18"/>
          <w:lang w:val="pl-PL"/>
        </w:rPr>
      </w:pPr>
      <w:r>
        <w:rPr>
          <w:rFonts w:ascii="Calibri" w:hAnsi="Calibri"/>
          <w:sz w:val="18"/>
          <w:szCs w:val="18"/>
          <w:lang w:val="pl-PL"/>
        </w:rPr>
        <w:t xml:space="preserve">                                                                                                               ……..….………………….…….………..………………………………………………..</w:t>
      </w:r>
    </w:p>
    <w:p w:rsidR="005C5D7A" w:rsidRDefault="00D270A4">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 </w:t>
      </w:r>
      <w:r w:rsidR="00E03508">
        <w:rPr>
          <w:rFonts w:ascii="Calibri" w:hAnsi="Calibri"/>
          <w:sz w:val="18"/>
          <w:szCs w:val="18"/>
          <w:lang w:val="pl-PL"/>
        </w:rPr>
        <w:t xml:space="preserve">oraz rodzica/opiekuna prawnego </w:t>
      </w:r>
      <w:r>
        <w:rPr>
          <w:rFonts w:ascii="Calibri" w:hAnsi="Calibri"/>
          <w:sz w:val="18"/>
          <w:szCs w:val="18"/>
          <w:lang w:val="pl-PL"/>
        </w:rPr>
        <w:t>(jeśli dotyczy)</w:t>
      </w:r>
    </w:p>
    <w:p w:rsidR="005C5D7A" w:rsidRDefault="005C5D7A">
      <w:pPr>
        <w:tabs>
          <w:tab w:val="left" w:pos="5372"/>
        </w:tabs>
        <w:jc w:val="right"/>
        <w:rPr>
          <w:rFonts w:ascii="Calibri" w:hAnsi="Calibri"/>
          <w:sz w:val="18"/>
          <w:szCs w:val="18"/>
          <w:lang w:val="pl-PL"/>
        </w:rPr>
      </w:pPr>
    </w:p>
    <w:p w:rsidR="005C5D7A" w:rsidRDefault="00D270A4">
      <w:pPr>
        <w:tabs>
          <w:tab w:val="left" w:pos="5372"/>
        </w:tabs>
        <w:rPr>
          <w:rFonts w:ascii="Calibri" w:hAnsi="Calibri"/>
          <w:sz w:val="16"/>
          <w:szCs w:val="16"/>
          <w:lang w:val="pl-PL"/>
        </w:rPr>
      </w:pPr>
      <w:r>
        <w:rPr>
          <w:rFonts w:ascii="Calibri" w:hAnsi="Calibri"/>
          <w:sz w:val="16"/>
          <w:szCs w:val="16"/>
          <w:lang w:val="pl-PL"/>
        </w:rPr>
        <w:t>*niewłaściwe skreślić</w:t>
      </w:r>
    </w:p>
    <w:sectPr w:rsidR="005C5D7A" w:rsidSect="00D270A4">
      <w:headerReference w:type="default" r:id="rId8"/>
      <w:footerReference w:type="default" r:id="rId9"/>
      <w:pgSz w:w="11906" w:h="16838"/>
      <w:pgMar w:top="2269"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A4" w:rsidRDefault="00D270A4">
      <w:r>
        <w:separator/>
      </w:r>
    </w:p>
  </w:endnote>
  <w:endnote w:type="continuationSeparator" w:id="0">
    <w:p w:rsidR="00D270A4" w:rsidRDefault="00D2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33808"/>
      <w:docPartObj>
        <w:docPartGallery w:val="Page Numbers (Bottom of Page)"/>
        <w:docPartUnique/>
      </w:docPartObj>
    </w:sdtPr>
    <w:sdtEndPr/>
    <w:sdtContent>
      <w:p w:rsidR="00D270A4" w:rsidRDefault="00D270A4">
        <w:pPr>
          <w:pStyle w:val="Stopka"/>
          <w:jc w:val="center"/>
          <w:rPr>
            <w:b/>
          </w:rPr>
        </w:pPr>
        <w:r>
          <w:rPr>
            <w:b/>
          </w:rPr>
          <w:fldChar w:fldCharType="begin"/>
        </w:r>
        <w:r>
          <w:rPr>
            <w:b/>
          </w:rPr>
          <w:instrText>PAGE</w:instrText>
        </w:r>
        <w:r>
          <w:rPr>
            <w:b/>
          </w:rPr>
          <w:fldChar w:fldCharType="separate"/>
        </w:r>
        <w:r w:rsidR="003D54BE">
          <w:rPr>
            <w:b/>
            <w:noProof/>
          </w:rPr>
          <w:t>1</w:t>
        </w:r>
        <w:r>
          <w:rPr>
            <w:b/>
          </w:rPr>
          <w:fldChar w:fldCharType="end"/>
        </w:r>
      </w:p>
    </w:sdtContent>
  </w:sdt>
  <w:p w:rsidR="00D270A4" w:rsidRDefault="00D270A4">
    <w:pPr>
      <w:pStyle w:val="Stopka"/>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A4" w:rsidRDefault="00D270A4">
      <w:r>
        <w:separator/>
      </w:r>
    </w:p>
  </w:footnote>
  <w:footnote w:type="continuationSeparator" w:id="0">
    <w:p w:rsidR="00D270A4" w:rsidRDefault="00D270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A4" w:rsidRDefault="00D270A4">
    <w:pPr>
      <w:pStyle w:val="Nagwek1"/>
    </w:pPr>
    <w:r>
      <w:rPr>
        <w:noProof/>
        <w:lang w:eastAsia="pl-PL" w:bidi="ar-SA"/>
      </w:rPr>
      <w:drawing>
        <wp:anchor distT="0" distB="0" distL="114300" distR="114300" simplePos="0" relativeHeight="3" behindDoc="1" locked="0" layoutInCell="0" allowOverlap="1">
          <wp:simplePos x="0" y="0"/>
          <wp:positionH relativeFrom="column">
            <wp:posOffset>31750</wp:posOffset>
          </wp:positionH>
          <wp:positionV relativeFrom="paragraph">
            <wp:posOffset>-163830</wp:posOffset>
          </wp:positionV>
          <wp:extent cx="5758180" cy="737870"/>
          <wp:effectExtent l="0" t="0" r="0" b="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FE_POWER_poziom_pl-1_rgb"/>
                  <pic:cNvPicPr>
                    <a:picLocks noChangeAspect="1" noChangeArrowheads="1"/>
                  </pic:cNvPicPr>
                </pic:nvPicPr>
                <pic:blipFill>
                  <a:blip r:embed="rId1"/>
                  <a:stretch>
                    <a:fillRect/>
                  </a:stretch>
                </pic:blipFill>
                <pic:spPr bwMode="auto">
                  <a:xfrm>
                    <a:off x="0" y="0"/>
                    <a:ext cx="5758180" cy="737870"/>
                  </a:xfrm>
                  <a:prstGeom prst="rect">
                    <a:avLst/>
                  </a:prstGeom>
                </pic:spPr>
              </pic:pic>
            </a:graphicData>
          </a:graphic>
        </wp:anchor>
      </w:drawing>
    </w:r>
  </w:p>
  <w:p w:rsidR="00D270A4" w:rsidRDefault="00D270A4">
    <w:pPr>
      <w:pStyle w:val="Default"/>
      <w:rPr>
        <w:i/>
        <w:sz w:val="20"/>
        <w:szCs w:val="20"/>
      </w:rPr>
    </w:pPr>
  </w:p>
  <w:p w:rsidR="00D270A4" w:rsidRDefault="00D270A4">
    <w:pPr>
      <w:pStyle w:val="Nagwek"/>
      <w:rPr>
        <w:rFonts w:ascii="Calibri" w:hAnsi="Calibri" w:cs="Arial"/>
        <w:i/>
        <w:color w:val="595959"/>
      </w:rPr>
    </w:pPr>
    <w:r>
      <w:rPr>
        <w:rFonts w:ascii="Calibri" w:hAnsi="Calibri" w:cs="Arial"/>
        <w:i/>
        <w:color w:val="595959"/>
      </w:rPr>
      <w:t xml:space="preserve">POWER PMU IV Nabór (konkurs 2021) </w:t>
    </w:r>
    <w:r>
      <w:rPr>
        <w:rFonts w:ascii="Calibri" w:hAnsi="Calibri" w:cs="Arial"/>
        <w:i/>
        <w:color w:val="808080"/>
      </w:rPr>
      <w:t>Załącznik V umowy finansowej – wzór karty zgłoszenia ucznia do mobilności ponadnarodowej</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2478"/>
    <w:multiLevelType w:val="multilevel"/>
    <w:tmpl w:val="792873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7AF722AC"/>
    <w:multiLevelType w:val="multilevel"/>
    <w:tmpl w:val="91061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mailMerge>
    <w:mainDocumentType w:val="formLetters"/>
    <w:dataType w:val="textFile"/>
    <w:query w:val="SELECT * FROM Arkusz kalkulacyjny bez tytułu.dbo.Arkusz1$"/>
  </w:mailMerg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7A"/>
    <w:rsid w:val="003D54BE"/>
    <w:rsid w:val="00450A42"/>
    <w:rsid w:val="005C5D7A"/>
    <w:rsid w:val="00D270A4"/>
    <w:rsid w:val="00E035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8826"/>
  <w15:docId w15:val="{7B42C3B9-093B-4C12-A5F3-3490E930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rPr>
      <w:rFonts w:ascii="Times New Roman" w:eastAsia="Times New Roman" w:hAnsi="Times New Roman" w:cs="Times New Roman"/>
      <w:sz w:val="20"/>
      <w:szCs w:val="20"/>
      <w:lang w:val="fr-FR" w:eastAsia="en-GB"/>
    </w:rPr>
  </w:style>
  <w:style w:type="paragraph" w:styleId="Nagwek3">
    <w:name w:val="heading 3"/>
    <w:basedOn w:val="Nagwek"/>
    <w:next w:val="Tekstpodstawowy"/>
    <w:qFormat/>
    <w:pPr>
      <w:spacing w:before="140" w:after="120"/>
      <w:outlineLvl w:val="2"/>
    </w:pPr>
    <w:rPr>
      <w:rFonts w:ascii="Liberation Serif" w:eastAsia="Segoe UI" w:hAnsi="Liberation Serif"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70EF9"/>
    <w:rPr>
      <w:rFonts w:ascii="Times New Roman" w:eastAsia="Times New Roman" w:hAnsi="Times New Roman" w:cs="Times New Roman"/>
      <w:sz w:val="24"/>
      <w:szCs w:val="20"/>
      <w:lang w:val="fr-FR" w:eastAsia="en-GB"/>
    </w:rPr>
  </w:style>
  <w:style w:type="character" w:customStyle="1" w:styleId="NagwekZnak">
    <w:name w:val="Nagłówek Znak"/>
    <w:basedOn w:val="Domylnaczcionkaakapitu"/>
    <w:link w:val="Nagwek"/>
    <w:uiPriority w:val="99"/>
    <w:qFormat/>
    <w:rsid w:val="009C6FB4"/>
    <w:rPr>
      <w:rFonts w:ascii="Times New Roman" w:eastAsia="Times New Roman" w:hAnsi="Times New Roman" w:cs="Times New Roman"/>
      <w:sz w:val="20"/>
      <w:szCs w:val="20"/>
      <w:lang w:val="fr-FR" w:eastAsia="en-GB"/>
    </w:rPr>
  </w:style>
  <w:style w:type="character" w:customStyle="1" w:styleId="StopkaZnak">
    <w:name w:val="Stopka Znak"/>
    <w:basedOn w:val="Domylnaczcionkaakapitu"/>
    <w:link w:val="Stopka"/>
    <w:uiPriority w:val="99"/>
    <w:qFormat/>
    <w:rsid w:val="009C6FB4"/>
    <w:rPr>
      <w:rFonts w:ascii="Times New Roman" w:eastAsia="Times New Roman" w:hAnsi="Times New Roman" w:cs="Times New Roman"/>
      <w:sz w:val="20"/>
      <w:szCs w:val="20"/>
      <w:lang w:val="fr-FR" w:eastAsia="en-GB"/>
    </w:rPr>
  </w:style>
  <w:style w:type="character" w:customStyle="1" w:styleId="TekstprzypisudolnegoZnak">
    <w:name w:val="Tekst przypisu dolnego Znak"/>
    <w:basedOn w:val="Domylnaczcionkaakapitu"/>
    <w:link w:val="Tekstprzypisudolnego"/>
    <w:uiPriority w:val="99"/>
    <w:semiHidden/>
    <w:qFormat/>
    <w:rsid w:val="00BB70DF"/>
    <w:rPr>
      <w:rFonts w:ascii="Times New Roman" w:eastAsia="Times New Roman" w:hAnsi="Times New Roman" w:cs="Times New Roman"/>
      <w:sz w:val="20"/>
      <w:szCs w:val="20"/>
      <w:lang w:val="fr-FR" w:eastAsia="en-GB"/>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B70DF"/>
    <w:rPr>
      <w:vertAlign w:val="superscript"/>
    </w:rPr>
  </w:style>
  <w:style w:type="character" w:customStyle="1" w:styleId="TekstdymkaZnak">
    <w:name w:val="Tekst dymka Znak"/>
    <w:basedOn w:val="Domylnaczcionkaakapitu"/>
    <w:link w:val="Tekstdymka"/>
    <w:uiPriority w:val="99"/>
    <w:semiHidden/>
    <w:qFormat/>
    <w:rsid w:val="009225CD"/>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qFormat/>
    <w:rsid w:val="00374387"/>
    <w:rPr>
      <w:sz w:val="16"/>
      <w:szCs w:val="16"/>
    </w:rPr>
  </w:style>
  <w:style w:type="character" w:customStyle="1" w:styleId="TekstkomentarzaZnak">
    <w:name w:val="Tekst komentarza Znak"/>
    <w:basedOn w:val="Domylnaczcionkaakapitu"/>
    <w:link w:val="Tekstkomentarza"/>
    <w:uiPriority w:val="99"/>
    <w:semiHidden/>
    <w:qFormat/>
    <w:rsid w:val="00374387"/>
    <w:rPr>
      <w:rFonts w:ascii="Times New Roman" w:eastAsia="Times New Roman" w:hAnsi="Times New Roman" w:cs="Times New Roman"/>
      <w:sz w:val="20"/>
      <w:szCs w:val="20"/>
      <w:lang w:val="fr-FR" w:eastAsia="en-GB"/>
    </w:rPr>
  </w:style>
  <w:style w:type="character" w:customStyle="1" w:styleId="TematkomentarzaZnak">
    <w:name w:val="Temat komentarza Znak"/>
    <w:basedOn w:val="TekstkomentarzaZnak"/>
    <w:link w:val="Tematkomentarza"/>
    <w:uiPriority w:val="99"/>
    <w:semiHidden/>
    <w:qFormat/>
    <w:rsid w:val="00374387"/>
    <w:rPr>
      <w:rFonts w:ascii="Times New Roman" w:eastAsia="Times New Roman" w:hAnsi="Times New Roman" w:cs="Times New Roman"/>
      <w:b/>
      <w:bCs/>
      <w:sz w:val="20"/>
      <w:szCs w:val="20"/>
      <w:lang w:val="fr-FR" w:eastAsia="en-GB"/>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9C6FB4"/>
    <w:pPr>
      <w:tabs>
        <w:tab w:val="center" w:pos="4536"/>
        <w:tab w:val="right" w:pos="9072"/>
      </w:tabs>
    </w:pPr>
  </w:style>
  <w:style w:type="paragraph" w:styleId="Tekstpodstawowy">
    <w:name w:val="Body Text"/>
    <w:basedOn w:val="Normalny"/>
    <w:link w:val="TekstpodstawowyZnak"/>
    <w:rsid w:val="00370EF9"/>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Text1">
    <w:name w:val="Text 1"/>
    <w:basedOn w:val="Normalny"/>
    <w:qFormat/>
    <w:rsid w:val="00370EF9"/>
    <w:pPr>
      <w:spacing w:after="240"/>
      <w:ind w:left="483"/>
      <w:jc w:val="both"/>
    </w:pPr>
    <w:rPr>
      <w:sz w:val="24"/>
    </w:rPr>
  </w:style>
  <w:style w:type="paragraph" w:styleId="Akapitzlist">
    <w:name w:val="List Paragraph"/>
    <w:basedOn w:val="Normalny"/>
    <w:uiPriority w:val="34"/>
    <w:qFormat/>
    <w:rsid w:val="00370EF9"/>
    <w:pPr>
      <w:ind w:left="720"/>
    </w:pPr>
    <w:rPr>
      <w:rFonts w:ascii="Calibri" w:eastAsia="SimSun" w:hAnsi="Calibri" w:cs="Calibri"/>
      <w:sz w:val="22"/>
      <w:szCs w:val="22"/>
      <w:lang w:val="en-GB" w:eastAsia="en-U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C6FB4"/>
    <w:pPr>
      <w:tabs>
        <w:tab w:val="center" w:pos="4536"/>
        <w:tab w:val="right" w:pos="9072"/>
      </w:tabs>
    </w:pPr>
  </w:style>
  <w:style w:type="paragraph" w:styleId="Tekstprzypisudolnego">
    <w:name w:val="footnote text"/>
    <w:basedOn w:val="Normalny"/>
    <w:link w:val="TekstprzypisudolnegoZnak"/>
    <w:uiPriority w:val="99"/>
    <w:semiHidden/>
    <w:unhideWhenUsed/>
    <w:rsid w:val="00BB70DF"/>
  </w:style>
  <w:style w:type="paragraph" w:styleId="Tekstdymka">
    <w:name w:val="Balloon Text"/>
    <w:basedOn w:val="Normalny"/>
    <w:link w:val="TekstdymkaZnak"/>
    <w:uiPriority w:val="99"/>
    <w:semiHidden/>
    <w:unhideWhenUsed/>
    <w:qFormat/>
    <w:rsid w:val="009225CD"/>
    <w:rPr>
      <w:rFonts w:ascii="Tahoma" w:hAnsi="Tahoma" w:cs="Tahoma"/>
      <w:sz w:val="16"/>
      <w:szCs w:val="16"/>
    </w:rPr>
  </w:style>
  <w:style w:type="paragraph" w:styleId="Tekstkomentarza">
    <w:name w:val="annotation text"/>
    <w:basedOn w:val="Normalny"/>
    <w:link w:val="TekstkomentarzaZnak"/>
    <w:uiPriority w:val="99"/>
    <w:semiHidden/>
    <w:unhideWhenUsed/>
    <w:qFormat/>
    <w:rsid w:val="00374387"/>
  </w:style>
  <w:style w:type="paragraph" w:styleId="Tematkomentarza">
    <w:name w:val="annotation subject"/>
    <w:basedOn w:val="Tekstkomentarza"/>
    <w:next w:val="Tekstkomentarza"/>
    <w:link w:val="TematkomentarzaZnak"/>
    <w:uiPriority w:val="99"/>
    <w:semiHidden/>
    <w:unhideWhenUsed/>
    <w:qFormat/>
    <w:rsid w:val="00374387"/>
    <w:rPr>
      <w:b/>
      <w:bCs/>
    </w:rPr>
  </w:style>
  <w:style w:type="paragraph" w:customStyle="1" w:styleId="Nagwek1">
    <w:name w:val="Nagłówek1"/>
    <w:basedOn w:val="Normalny"/>
    <w:next w:val="Tekstpodstawowy"/>
    <w:qFormat/>
    <w:rsid w:val="006A7A11"/>
    <w:pPr>
      <w:keepNext/>
      <w:widowControl w:val="0"/>
      <w:spacing w:before="240" w:after="120"/>
    </w:pPr>
    <w:rPr>
      <w:rFonts w:ascii="Arial" w:eastAsia="Microsoft YaHei" w:hAnsi="Arial" w:cs="Mangal"/>
      <w:kern w:val="2"/>
      <w:sz w:val="28"/>
      <w:szCs w:val="28"/>
      <w:lang w:val="pl-PL" w:eastAsia="hi-IN" w:bidi="hi-IN"/>
    </w:rPr>
  </w:style>
  <w:style w:type="paragraph" w:customStyle="1" w:styleId="Default">
    <w:name w:val="Default"/>
    <w:qFormat/>
    <w:rsid w:val="006A7A11"/>
    <w:rPr>
      <w:rFonts w:ascii="Calibri" w:eastAsia="Times New Roman" w:hAnsi="Calibri" w:cs="Calibri"/>
      <w:color w:val="000000"/>
      <w:sz w:val="24"/>
      <w:szCs w:val="24"/>
      <w:lang w:eastAsia="pl-PL"/>
    </w:rPr>
  </w:style>
  <w:style w:type="table" w:styleId="Tabela-Siatka">
    <w:name w:val="Table Grid"/>
    <w:basedOn w:val="Standardowy"/>
    <w:rsid w:val="00370EF9"/>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9C14-13F0-4A33-8719-E4CE8D9B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705</Words>
  <Characters>4230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Szewczyk-Rodzik</dc:creator>
  <dc:description/>
  <cp:lastModifiedBy>Marcin</cp:lastModifiedBy>
  <cp:revision>8</cp:revision>
  <cp:lastPrinted>2019-07-11T07:31:00Z</cp:lastPrinted>
  <dcterms:created xsi:type="dcterms:W3CDTF">2022-05-23T11:22:00Z</dcterms:created>
  <dcterms:modified xsi:type="dcterms:W3CDTF">2023-04-19T06:54:00Z</dcterms:modified>
  <dc:language>pl-PL</dc:language>
</cp:coreProperties>
</file>